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50E" w:rsidRDefault="004A0D43" w:rsidP="00A4150E">
      <w:pPr>
        <w:autoSpaceDE w:val="0"/>
        <w:autoSpaceDN w:val="0"/>
        <w:adjustRightInd w:val="0"/>
        <w:spacing w:after="0" w:line="240" w:lineRule="auto"/>
        <w:jc w:val="center"/>
        <w:rPr>
          <w:rFonts w:cs="Calibri-Bold"/>
          <w:b/>
          <w:bCs/>
          <w:color w:val="000000"/>
          <w:sz w:val="36"/>
          <w:szCs w:val="36"/>
        </w:rPr>
      </w:pPr>
      <w:r>
        <w:rPr>
          <w:rFonts w:cs="Calibri-Bold"/>
          <w:b/>
          <w:bCs/>
          <w:color w:val="000000"/>
          <w:sz w:val="36"/>
          <w:szCs w:val="36"/>
        </w:rPr>
        <w:t>FLESFEST 2016</w:t>
      </w:r>
      <w:r w:rsidR="00A4150E" w:rsidRPr="00A4150E">
        <w:rPr>
          <w:rFonts w:cs="Calibri-Bold"/>
          <w:b/>
          <w:bCs/>
          <w:color w:val="000000"/>
          <w:sz w:val="36"/>
          <w:szCs w:val="36"/>
        </w:rPr>
        <w:t>-Alverno College Credit Option</w:t>
      </w:r>
    </w:p>
    <w:p w:rsidR="00F00E02" w:rsidRPr="00A4150E" w:rsidRDefault="00F00E02" w:rsidP="00A4150E">
      <w:pPr>
        <w:autoSpaceDE w:val="0"/>
        <w:autoSpaceDN w:val="0"/>
        <w:adjustRightInd w:val="0"/>
        <w:spacing w:after="0" w:line="240" w:lineRule="auto"/>
        <w:jc w:val="center"/>
        <w:rPr>
          <w:rFonts w:cs="Calibri-Bold"/>
          <w:b/>
          <w:bCs/>
          <w:color w:val="000000"/>
          <w:sz w:val="36"/>
          <w:szCs w:val="36"/>
        </w:rPr>
      </w:pPr>
    </w:p>
    <w:p w:rsidR="00A4150E" w:rsidRDefault="00A4150E" w:rsidP="00A4150E">
      <w:pPr>
        <w:autoSpaceDE w:val="0"/>
        <w:autoSpaceDN w:val="0"/>
        <w:adjustRightInd w:val="0"/>
        <w:spacing w:after="0" w:line="240" w:lineRule="auto"/>
        <w:rPr>
          <w:rFonts w:cs="Calibri-Bold"/>
          <w:bCs/>
          <w:color w:val="000000"/>
          <w:sz w:val="28"/>
          <w:szCs w:val="28"/>
        </w:rPr>
      </w:pPr>
      <w:r w:rsidRPr="006F0AD9">
        <w:rPr>
          <w:rFonts w:cs="Calibri-Bold"/>
          <w:b/>
          <w:bCs/>
          <w:color w:val="000000"/>
          <w:sz w:val="28"/>
          <w:szCs w:val="28"/>
          <w:u w:val="single"/>
        </w:rPr>
        <w:t>Course Name</w:t>
      </w:r>
      <w:r w:rsidRPr="00A4150E">
        <w:rPr>
          <w:rFonts w:cs="Calibri-Bold"/>
          <w:b/>
          <w:bCs/>
          <w:color w:val="000000"/>
          <w:sz w:val="28"/>
          <w:szCs w:val="28"/>
        </w:rPr>
        <w:t xml:space="preserve">: </w:t>
      </w:r>
      <w:r w:rsidRPr="00A4150E">
        <w:rPr>
          <w:rFonts w:cs="Calibri-Bold"/>
          <w:bCs/>
          <w:color w:val="000000"/>
          <w:sz w:val="28"/>
          <w:szCs w:val="28"/>
        </w:rPr>
        <w:t>90%+:  Engaging Students in Language Use in the Elementary World Language Classroom</w:t>
      </w:r>
    </w:p>
    <w:p w:rsidR="00A4150E" w:rsidRPr="00A4150E" w:rsidRDefault="00A4150E" w:rsidP="00A4150E">
      <w:pPr>
        <w:autoSpaceDE w:val="0"/>
        <w:autoSpaceDN w:val="0"/>
        <w:adjustRightInd w:val="0"/>
        <w:spacing w:after="0" w:line="240" w:lineRule="auto"/>
        <w:rPr>
          <w:rFonts w:cs="Calibri-Bold"/>
          <w:bCs/>
          <w:color w:val="000000"/>
          <w:sz w:val="28"/>
          <w:szCs w:val="28"/>
        </w:rPr>
      </w:pPr>
    </w:p>
    <w:p w:rsidR="00A4150E" w:rsidRPr="00A4150E" w:rsidRDefault="00A4150E" w:rsidP="00A4150E">
      <w:pPr>
        <w:autoSpaceDE w:val="0"/>
        <w:autoSpaceDN w:val="0"/>
        <w:adjustRightInd w:val="0"/>
        <w:spacing w:after="0" w:line="240" w:lineRule="auto"/>
        <w:rPr>
          <w:rFonts w:cs="Calibri-Bold"/>
          <w:b/>
          <w:bCs/>
          <w:color w:val="000000"/>
          <w:sz w:val="28"/>
          <w:szCs w:val="28"/>
        </w:rPr>
      </w:pPr>
      <w:r w:rsidRPr="006F0AD9">
        <w:rPr>
          <w:rFonts w:cs="Calibri-Bold"/>
          <w:b/>
          <w:bCs/>
          <w:color w:val="000000"/>
          <w:sz w:val="28"/>
          <w:szCs w:val="28"/>
          <w:u w:val="single"/>
        </w:rPr>
        <w:t>Dates</w:t>
      </w:r>
      <w:r w:rsidRPr="00A4150E">
        <w:rPr>
          <w:rFonts w:cs="Calibri-Bold"/>
          <w:b/>
          <w:bCs/>
          <w:color w:val="000000"/>
          <w:sz w:val="28"/>
          <w:szCs w:val="28"/>
        </w:rPr>
        <w:t xml:space="preserve">: </w:t>
      </w:r>
      <w:r w:rsidR="004A0D43">
        <w:rPr>
          <w:rFonts w:cs="Calibri-Bold"/>
          <w:bCs/>
          <w:color w:val="000000"/>
          <w:sz w:val="28"/>
          <w:szCs w:val="28"/>
        </w:rPr>
        <w:t>February 27-April</w:t>
      </w:r>
      <w:r w:rsidR="003C3413">
        <w:rPr>
          <w:rFonts w:cs="Calibri-Bold"/>
          <w:bCs/>
          <w:color w:val="000000"/>
          <w:sz w:val="28"/>
          <w:szCs w:val="28"/>
        </w:rPr>
        <w:t xml:space="preserve"> 27</w:t>
      </w:r>
      <w:r w:rsidR="004A0D43">
        <w:rPr>
          <w:rFonts w:cs="Calibri-Bold"/>
          <w:bCs/>
          <w:color w:val="000000"/>
          <w:sz w:val="28"/>
          <w:szCs w:val="28"/>
        </w:rPr>
        <w:t>, 2016</w:t>
      </w:r>
    </w:p>
    <w:p w:rsidR="00A4150E" w:rsidRPr="00A4150E" w:rsidRDefault="00A4150E" w:rsidP="00A4150E">
      <w:pPr>
        <w:autoSpaceDE w:val="0"/>
        <w:autoSpaceDN w:val="0"/>
        <w:adjustRightInd w:val="0"/>
        <w:spacing w:after="0" w:line="240" w:lineRule="auto"/>
        <w:rPr>
          <w:rFonts w:cs="Calibri-Bold"/>
          <w:b/>
          <w:bCs/>
          <w:color w:val="000000"/>
          <w:sz w:val="24"/>
          <w:szCs w:val="24"/>
        </w:rPr>
      </w:pPr>
      <w:r w:rsidRPr="00F00E02">
        <w:rPr>
          <w:rFonts w:cs="Calibri-Bold"/>
          <w:b/>
          <w:bCs/>
          <w:color w:val="000000"/>
          <w:sz w:val="28"/>
          <w:szCs w:val="24"/>
          <w:u w:val="single"/>
        </w:rPr>
        <w:t>Credit</w:t>
      </w:r>
      <w:r w:rsidRPr="00A4150E">
        <w:rPr>
          <w:rFonts w:cs="Calibri-Bold"/>
          <w:b/>
          <w:bCs/>
          <w:color w:val="000000"/>
          <w:sz w:val="24"/>
          <w:szCs w:val="24"/>
        </w:rPr>
        <w:t>: 1</w:t>
      </w:r>
    </w:p>
    <w:p w:rsidR="00A4150E" w:rsidRPr="00A4150E" w:rsidRDefault="00A4150E" w:rsidP="00A4150E">
      <w:pPr>
        <w:autoSpaceDE w:val="0"/>
        <w:autoSpaceDN w:val="0"/>
        <w:adjustRightInd w:val="0"/>
        <w:spacing w:after="0" w:line="240" w:lineRule="auto"/>
        <w:rPr>
          <w:rFonts w:cs="Calibri-Bold"/>
          <w:b/>
          <w:bCs/>
          <w:color w:val="000000"/>
          <w:sz w:val="24"/>
          <w:szCs w:val="24"/>
        </w:rPr>
      </w:pPr>
    </w:p>
    <w:p w:rsidR="00F00E02" w:rsidRPr="003C3413" w:rsidRDefault="00A4150E" w:rsidP="003C3413">
      <w:pPr>
        <w:spacing w:after="0" w:line="240" w:lineRule="auto"/>
        <w:rPr>
          <w:rFonts w:cs="Calibri-Bold"/>
          <w:bCs/>
          <w:color w:val="000000"/>
          <w:szCs w:val="24"/>
        </w:rPr>
      </w:pPr>
      <w:r w:rsidRPr="00A4150E">
        <w:rPr>
          <w:rFonts w:cs="Calibri-Bold"/>
          <w:b/>
          <w:bCs/>
          <w:color w:val="000000"/>
          <w:sz w:val="24"/>
          <w:szCs w:val="24"/>
        </w:rPr>
        <w:t xml:space="preserve">Course Description:  </w:t>
      </w:r>
      <w:r w:rsidR="003C3413" w:rsidRPr="00DC1E09">
        <w:rPr>
          <w:bCs/>
        </w:rPr>
        <w:t>Participants in this course will have the opportunity to expand their knowledge and skills using best practices to build thematic units and facilitate language proficiency in world language classes for younger/beginning learners.  Participants will attend a one-day conference (FLESFEST) where they will gain knowledge of standards-based strategies for building thematic units, increasing target language use in the classroom, using visual literacy to explore culture, presenting stories through Readers Theater and exploring technology tools to document and reflect on achievement over time (i.e., digital portfolios).  At the end of this course, participants will be able to synthesize what they have learned through self-reflection and plan accordingly for integration and implementation of these strategies into their own unit plan as well as daily lesson plans.</w:t>
      </w:r>
      <w:r w:rsidR="003C3413" w:rsidRPr="00DC1E09">
        <w:rPr>
          <w:bCs/>
        </w:rPr>
        <w:br/>
      </w:r>
      <w:bookmarkStart w:id="0" w:name="_GoBack"/>
      <w:bookmarkEnd w:id="0"/>
    </w:p>
    <w:p w:rsidR="00A4150E" w:rsidRPr="00A4150E" w:rsidRDefault="00A4150E" w:rsidP="00A4150E">
      <w:pPr>
        <w:autoSpaceDE w:val="0"/>
        <w:autoSpaceDN w:val="0"/>
        <w:adjustRightInd w:val="0"/>
        <w:spacing w:after="0" w:line="240" w:lineRule="auto"/>
        <w:rPr>
          <w:rFonts w:cs="Calibri-Bold"/>
          <w:b/>
          <w:bCs/>
          <w:color w:val="000000"/>
          <w:sz w:val="32"/>
          <w:szCs w:val="32"/>
        </w:rPr>
      </w:pPr>
      <w:r w:rsidRPr="00A4150E">
        <w:rPr>
          <w:rFonts w:cs="Calibri-Bold"/>
          <w:b/>
          <w:bCs/>
          <w:color w:val="000000"/>
          <w:sz w:val="32"/>
          <w:szCs w:val="32"/>
        </w:rPr>
        <w:t>Course Outcomes</w:t>
      </w:r>
    </w:p>
    <w:p w:rsidR="00A4150E" w:rsidRPr="00A4150E" w:rsidRDefault="00A4150E" w:rsidP="00A4150E">
      <w:pPr>
        <w:autoSpaceDE w:val="0"/>
        <w:autoSpaceDN w:val="0"/>
        <w:adjustRightInd w:val="0"/>
        <w:spacing w:after="0" w:line="240" w:lineRule="auto"/>
        <w:rPr>
          <w:rFonts w:cs="Calibri"/>
          <w:color w:val="000000"/>
        </w:rPr>
      </w:pPr>
      <w:r w:rsidRPr="00A4150E">
        <w:rPr>
          <w:rFonts w:cs="Calibri"/>
          <w:color w:val="000000"/>
        </w:rPr>
        <w:t>Participants will:</w:t>
      </w:r>
    </w:p>
    <w:p w:rsidR="003C3413" w:rsidRPr="003C3413" w:rsidRDefault="003C3413" w:rsidP="003C3413">
      <w:pPr>
        <w:pStyle w:val="ListParagraph"/>
        <w:numPr>
          <w:ilvl w:val="0"/>
          <w:numId w:val="7"/>
        </w:numPr>
        <w:autoSpaceDE w:val="0"/>
        <w:autoSpaceDN w:val="0"/>
        <w:adjustRightInd w:val="0"/>
        <w:spacing w:after="0" w:line="240" w:lineRule="auto"/>
        <w:rPr>
          <w:rFonts w:cs="Calibri"/>
          <w:color w:val="000000"/>
        </w:rPr>
      </w:pPr>
      <w:r w:rsidRPr="003C3413">
        <w:rPr>
          <w:rFonts w:cs="Calibri"/>
          <w:color w:val="000000"/>
        </w:rPr>
        <w:t>Expand their current teaching strategies to include building thematic units that foster meaningful, standards-based communication and student language proficiency in early/beginning language learning classes.</w:t>
      </w:r>
    </w:p>
    <w:p w:rsidR="003C3413" w:rsidRPr="003C3413" w:rsidRDefault="003C3413" w:rsidP="003C3413">
      <w:pPr>
        <w:pStyle w:val="ListParagraph"/>
        <w:numPr>
          <w:ilvl w:val="0"/>
          <w:numId w:val="7"/>
        </w:numPr>
        <w:autoSpaceDE w:val="0"/>
        <w:autoSpaceDN w:val="0"/>
        <w:adjustRightInd w:val="0"/>
        <w:spacing w:after="0" w:line="240" w:lineRule="auto"/>
        <w:rPr>
          <w:rFonts w:cs="Calibri"/>
          <w:color w:val="000000"/>
        </w:rPr>
      </w:pPr>
      <w:r w:rsidRPr="003C3413">
        <w:rPr>
          <w:rFonts w:cs="Calibri"/>
          <w:color w:val="000000"/>
        </w:rPr>
        <w:t>Incorporate meaningful connections into their existing practice through topics explored on the subject of thematic units and FLESFEST conference sessions attended.</w:t>
      </w:r>
    </w:p>
    <w:p w:rsidR="003C3413" w:rsidRPr="003C3413" w:rsidRDefault="003C3413" w:rsidP="003C3413">
      <w:pPr>
        <w:pStyle w:val="ListParagraph"/>
        <w:numPr>
          <w:ilvl w:val="0"/>
          <w:numId w:val="7"/>
        </w:numPr>
        <w:autoSpaceDE w:val="0"/>
        <w:autoSpaceDN w:val="0"/>
        <w:adjustRightInd w:val="0"/>
        <w:spacing w:after="0" w:line="240" w:lineRule="auto"/>
        <w:rPr>
          <w:rFonts w:cs="Calibri"/>
          <w:color w:val="000000"/>
        </w:rPr>
      </w:pPr>
      <w:r w:rsidRPr="003C3413">
        <w:rPr>
          <w:rFonts w:cs="Calibri"/>
          <w:color w:val="000000"/>
        </w:rPr>
        <w:t>Self-assess through professional reflections o</w:t>
      </w:r>
      <w:r>
        <w:rPr>
          <w:rFonts w:cs="Calibri"/>
          <w:color w:val="000000"/>
        </w:rPr>
        <w:t xml:space="preserve">n how to build thematic units, </w:t>
      </w:r>
      <w:r w:rsidRPr="003C3413">
        <w:rPr>
          <w:rFonts w:cs="Calibri"/>
          <w:color w:val="000000"/>
        </w:rPr>
        <w:t>increase the use of the target language and document language proficiency in the classroom through a variety of engaging activities including the use of Readers Theater, visual literacy and digital portfolios.</w:t>
      </w:r>
    </w:p>
    <w:p w:rsidR="00A4150E" w:rsidRPr="003C3413" w:rsidRDefault="003C3413" w:rsidP="003C3413">
      <w:pPr>
        <w:pStyle w:val="ListParagraph"/>
        <w:numPr>
          <w:ilvl w:val="0"/>
          <w:numId w:val="7"/>
        </w:numPr>
        <w:autoSpaceDE w:val="0"/>
        <w:autoSpaceDN w:val="0"/>
        <w:adjustRightInd w:val="0"/>
        <w:spacing w:after="0" w:line="240" w:lineRule="auto"/>
        <w:rPr>
          <w:rFonts w:cs="Calibri"/>
          <w:color w:val="000000"/>
        </w:rPr>
      </w:pPr>
      <w:r w:rsidRPr="003C3413">
        <w:rPr>
          <w:rFonts w:cs="Calibri"/>
          <w:color w:val="000000"/>
        </w:rPr>
        <w:t>Develop strategies to incorporate thematic units into their own personal unit templates and integrate standards-based daily lesson activities as well as performance assessments tasks.</w:t>
      </w:r>
    </w:p>
    <w:p w:rsidR="00F00E02" w:rsidRPr="00A4150E" w:rsidRDefault="00F00E02" w:rsidP="00A4150E">
      <w:pPr>
        <w:autoSpaceDE w:val="0"/>
        <w:autoSpaceDN w:val="0"/>
        <w:adjustRightInd w:val="0"/>
        <w:spacing w:after="0" w:line="240" w:lineRule="auto"/>
        <w:rPr>
          <w:rFonts w:cs="Calibri"/>
          <w:color w:val="000000"/>
        </w:rPr>
      </w:pPr>
    </w:p>
    <w:p w:rsidR="00A4150E" w:rsidRPr="00A4150E" w:rsidRDefault="00A4150E" w:rsidP="00A4150E">
      <w:pPr>
        <w:autoSpaceDE w:val="0"/>
        <w:autoSpaceDN w:val="0"/>
        <w:adjustRightInd w:val="0"/>
        <w:spacing w:after="0" w:line="240" w:lineRule="auto"/>
        <w:rPr>
          <w:rFonts w:cs="Calibri-Bold"/>
          <w:b/>
          <w:bCs/>
          <w:color w:val="000000"/>
          <w:sz w:val="28"/>
          <w:szCs w:val="28"/>
        </w:rPr>
      </w:pPr>
      <w:r w:rsidRPr="00A4150E">
        <w:rPr>
          <w:rFonts w:cs="Calibri-Bold"/>
          <w:b/>
          <w:bCs/>
          <w:color w:val="000000"/>
          <w:sz w:val="28"/>
          <w:szCs w:val="28"/>
        </w:rPr>
        <w:t>Credit Option Requirements:</w:t>
      </w:r>
    </w:p>
    <w:p w:rsidR="00A4150E" w:rsidRPr="00A4150E" w:rsidRDefault="004A0D43" w:rsidP="00A4150E">
      <w:pPr>
        <w:pStyle w:val="ListParagraph"/>
        <w:numPr>
          <w:ilvl w:val="0"/>
          <w:numId w:val="6"/>
        </w:numPr>
        <w:autoSpaceDE w:val="0"/>
        <w:autoSpaceDN w:val="0"/>
        <w:adjustRightInd w:val="0"/>
        <w:spacing w:after="0" w:line="240" w:lineRule="auto"/>
        <w:rPr>
          <w:rFonts w:cs="Calibri"/>
          <w:color w:val="000000"/>
        </w:rPr>
      </w:pPr>
      <w:r>
        <w:rPr>
          <w:rFonts w:cs="Calibri"/>
          <w:color w:val="000000"/>
        </w:rPr>
        <w:t>Attend FLESFEST 2016</w:t>
      </w:r>
      <w:r w:rsidR="00A4150E" w:rsidRPr="00A4150E">
        <w:rPr>
          <w:rFonts w:cs="Calibri"/>
          <w:color w:val="000000"/>
        </w:rPr>
        <w:t xml:space="preserve"> 1 day workshop at </w:t>
      </w:r>
      <w:proofErr w:type="spellStart"/>
      <w:r w:rsidR="00A4150E" w:rsidRPr="00A4150E">
        <w:rPr>
          <w:rFonts w:cs="Calibri"/>
          <w:color w:val="000000"/>
        </w:rPr>
        <w:t>Alverno</w:t>
      </w:r>
      <w:proofErr w:type="spellEnd"/>
      <w:r>
        <w:rPr>
          <w:rFonts w:cs="Calibri"/>
          <w:color w:val="000000"/>
        </w:rPr>
        <w:t xml:space="preserve"> College (February 27, 2016</w:t>
      </w:r>
      <w:r w:rsidR="00A4150E" w:rsidRPr="00A4150E">
        <w:rPr>
          <w:rFonts w:cs="Calibri"/>
          <w:color w:val="000000"/>
        </w:rPr>
        <w:t>): 8:00AM-3:30PM</w:t>
      </w:r>
    </w:p>
    <w:p w:rsidR="00A4150E" w:rsidRPr="00A4150E" w:rsidRDefault="00A4150E" w:rsidP="00A4150E">
      <w:pPr>
        <w:pStyle w:val="ListParagraph"/>
        <w:numPr>
          <w:ilvl w:val="0"/>
          <w:numId w:val="6"/>
        </w:numPr>
        <w:autoSpaceDE w:val="0"/>
        <w:autoSpaceDN w:val="0"/>
        <w:adjustRightInd w:val="0"/>
        <w:spacing w:after="0" w:line="240" w:lineRule="auto"/>
        <w:rPr>
          <w:rFonts w:cs="Calibri"/>
          <w:color w:val="000000"/>
        </w:rPr>
      </w:pPr>
      <w:r w:rsidRPr="00A4150E">
        <w:rPr>
          <w:rFonts w:cs="Calibri"/>
          <w:color w:val="000000"/>
        </w:rPr>
        <w:t>Read 3 Articles (minimum) provided that relate to the topic</w:t>
      </w:r>
      <w:r w:rsidR="004A0D43">
        <w:rPr>
          <w:rFonts w:cs="Calibri"/>
          <w:color w:val="000000"/>
        </w:rPr>
        <w:t>s presented during FLESFEST 2016</w:t>
      </w:r>
    </w:p>
    <w:p w:rsidR="00A4150E" w:rsidRPr="00A4150E" w:rsidRDefault="00A4150E" w:rsidP="00A4150E">
      <w:pPr>
        <w:pStyle w:val="ListParagraph"/>
        <w:numPr>
          <w:ilvl w:val="0"/>
          <w:numId w:val="6"/>
        </w:numPr>
        <w:autoSpaceDE w:val="0"/>
        <w:autoSpaceDN w:val="0"/>
        <w:adjustRightInd w:val="0"/>
        <w:spacing w:after="0" w:line="240" w:lineRule="auto"/>
        <w:rPr>
          <w:rFonts w:cs="Calibri"/>
          <w:color w:val="000000"/>
        </w:rPr>
      </w:pPr>
      <w:r w:rsidRPr="00A4150E">
        <w:rPr>
          <w:rFonts w:cs="Calibri"/>
          <w:color w:val="000000"/>
        </w:rPr>
        <w:t>Write a Reflection Paper (4-5 pages maximum), synthesizing articles as well as se</w:t>
      </w:r>
      <w:r w:rsidR="004A0D43">
        <w:rPr>
          <w:rFonts w:cs="Calibri"/>
          <w:color w:val="000000"/>
        </w:rPr>
        <w:t>ssions attended at FLESFEST 2016</w:t>
      </w:r>
      <w:r w:rsidRPr="00A4150E">
        <w:rPr>
          <w:rFonts w:cs="Calibri"/>
          <w:color w:val="000000"/>
        </w:rPr>
        <w:t>, including ideas for future implementation into class units and/or lesson plans</w:t>
      </w:r>
    </w:p>
    <w:p w:rsidR="00A4150E" w:rsidRDefault="00A4150E" w:rsidP="00A4150E">
      <w:pPr>
        <w:pStyle w:val="ListParagraph"/>
        <w:numPr>
          <w:ilvl w:val="0"/>
          <w:numId w:val="6"/>
        </w:numPr>
        <w:autoSpaceDE w:val="0"/>
        <w:autoSpaceDN w:val="0"/>
        <w:adjustRightInd w:val="0"/>
        <w:spacing w:after="0" w:line="240" w:lineRule="auto"/>
        <w:rPr>
          <w:rFonts w:cs="Calibri"/>
          <w:color w:val="000000"/>
        </w:rPr>
      </w:pPr>
      <w:r w:rsidRPr="00A4150E">
        <w:rPr>
          <w:rFonts w:cs="Calibri"/>
          <w:color w:val="000000"/>
        </w:rPr>
        <w:t>Complete Template of Integrated and Standards-Based lesson as part of a unit, which is developed as a new unit or an enhanced unit incorporatin</w:t>
      </w:r>
      <w:r w:rsidR="004A0D43">
        <w:rPr>
          <w:rFonts w:cs="Calibri"/>
          <w:color w:val="000000"/>
        </w:rPr>
        <w:t>g items learned at FLESFEST 2016</w:t>
      </w:r>
      <w:r w:rsidRPr="00A4150E">
        <w:rPr>
          <w:rFonts w:cs="Calibri"/>
          <w:color w:val="000000"/>
        </w:rPr>
        <w:t>.</w:t>
      </w:r>
    </w:p>
    <w:p w:rsidR="00F00E02" w:rsidRDefault="00F00E02" w:rsidP="00F00E02">
      <w:pPr>
        <w:autoSpaceDE w:val="0"/>
        <w:autoSpaceDN w:val="0"/>
        <w:adjustRightInd w:val="0"/>
        <w:spacing w:after="0" w:line="240" w:lineRule="auto"/>
        <w:jc w:val="center"/>
        <w:rPr>
          <w:rFonts w:cs="Calibri"/>
          <w:color w:val="000000"/>
          <w:sz w:val="28"/>
        </w:rPr>
      </w:pPr>
    </w:p>
    <w:p w:rsidR="00D5167B" w:rsidRPr="00F00E02" w:rsidRDefault="00D5167B" w:rsidP="00F00E02">
      <w:pPr>
        <w:autoSpaceDE w:val="0"/>
        <w:autoSpaceDN w:val="0"/>
        <w:adjustRightInd w:val="0"/>
        <w:spacing w:after="0" w:line="240" w:lineRule="auto"/>
        <w:jc w:val="center"/>
        <w:rPr>
          <w:rFonts w:cs="Calibri"/>
          <w:color w:val="000000"/>
          <w:sz w:val="28"/>
        </w:rPr>
      </w:pPr>
      <w:r w:rsidRPr="00F00E02">
        <w:rPr>
          <w:rFonts w:cs="Calibri"/>
          <w:color w:val="000000"/>
          <w:sz w:val="28"/>
        </w:rPr>
        <w:t xml:space="preserve">All course materials can be found at:  </w:t>
      </w:r>
      <w:hyperlink r:id="rId5" w:history="1">
        <w:r w:rsidRPr="00F00E02">
          <w:rPr>
            <w:rStyle w:val="Hyperlink"/>
            <w:rFonts w:cs="Calibri"/>
            <w:sz w:val="28"/>
          </w:rPr>
          <w:t>www.flesfestcredit.wikispaces.com</w:t>
        </w:r>
      </w:hyperlink>
    </w:p>
    <w:p w:rsidR="00D5167B" w:rsidRDefault="00D5167B" w:rsidP="00D5167B">
      <w:pPr>
        <w:autoSpaceDE w:val="0"/>
        <w:autoSpaceDN w:val="0"/>
        <w:adjustRightInd w:val="0"/>
        <w:spacing w:after="0" w:line="240" w:lineRule="auto"/>
        <w:rPr>
          <w:rFonts w:cs="Calibri"/>
          <w:color w:val="000000"/>
        </w:rPr>
      </w:pPr>
    </w:p>
    <w:p w:rsidR="00F00E02" w:rsidRDefault="00F00E02" w:rsidP="00D5167B">
      <w:pPr>
        <w:autoSpaceDE w:val="0"/>
        <w:autoSpaceDN w:val="0"/>
        <w:adjustRightInd w:val="0"/>
        <w:spacing w:after="0" w:line="240" w:lineRule="auto"/>
        <w:rPr>
          <w:rFonts w:cs="Calibri"/>
          <w:color w:val="000000"/>
        </w:rPr>
      </w:pPr>
    </w:p>
    <w:p w:rsidR="00F00E02" w:rsidRDefault="00A4150E" w:rsidP="00F00E02">
      <w:pPr>
        <w:autoSpaceDE w:val="0"/>
        <w:autoSpaceDN w:val="0"/>
        <w:adjustRightInd w:val="0"/>
        <w:spacing w:after="0" w:line="240" w:lineRule="auto"/>
        <w:jc w:val="center"/>
        <w:rPr>
          <w:rFonts w:cs="Calibri-Bold"/>
          <w:b/>
          <w:bCs/>
          <w:color w:val="FF0000"/>
          <w:sz w:val="32"/>
          <w:szCs w:val="28"/>
        </w:rPr>
      </w:pPr>
      <w:r w:rsidRPr="00A4150E">
        <w:rPr>
          <w:rFonts w:cs="Calibri-Bold"/>
          <w:b/>
          <w:bCs/>
          <w:color w:val="FF0000"/>
          <w:sz w:val="32"/>
          <w:szCs w:val="28"/>
        </w:rPr>
        <w:t>Deadline for Submiss</w:t>
      </w:r>
      <w:r w:rsidR="003C3413">
        <w:rPr>
          <w:rFonts w:cs="Calibri-Bold"/>
          <w:b/>
          <w:bCs/>
          <w:color w:val="FF0000"/>
          <w:sz w:val="32"/>
          <w:szCs w:val="28"/>
        </w:rPr>
        <w:t>ion of Materials: April 27</w:t>
      </w:r>
      <w:r w:rsidR="004A0D43">
        <w:rPr>
          <w:rFonts w:cs="Calibri-Bold"/>
          <w:b/>
          <w:bCs/>
          <w:color w:val="FF0000"/>
          <w:sz w:val="32"/>
          <w:szCs w:val="28"/>
        </w:rPr>
        <w:t>, 2016</w:t>
      </w:r>
      <w:r w:rsidRPr="00A4150E">
        <w:rPr>
          <w:rFonts w:cs="Calibri-Bold"/>
          <w:b/>
          <w:bCs/>
          <w:color w:val="FF0000"/>
          <w:sz w:val="32"/>
          <w:szCs w:val="28"/>
        </w:rPr>
        <w:t xml:space="preserve"> (11:59PM)</w:t>
      </w:r>
    </w:p>
    <w:p w:rsidR="00E030E3" w:rsidRPr="00F00E02" w:rsidRDefault="00A4150E" w:rsidP="00F00E02">
      <w:pPr>
        <w:autoSpaceDE w:val="0"/>
        <w:autoSpaceDN w:val="0"/>
        <w:adjustRightInd w:val="0"/>
        <w:spacing w:after="0" w:line="240" w:lineRule="auto"/>
        <w:jc w:val="center"/>
        <w:rPr>
          <w:rFonts w:cs="Calibri-Bold"/>
          <w:b/>
          <w:bCs/>
          <w:color w:val="FF0000"/>
          <w:sz w:val="32"/>
          <w:szCs w:val="28"/>
        </w:rPr>
      </w:pPr>
      <w:r w:rsidRPr="00F00E02">
        <w:rPr>
          <w:rFonts w:cs="Calibri"/>
          <w:color w:val="000000"/>
          <w:sz w:val="28"/>
          <w:szCs w:val="28"/>
        </w:rPr>
        <w:t>Please submit all materials in one folder electronically</w:t>
      </w:r>
      <w:r w:rsidR="004A0D43">
        <w:rPr>
          <w:rFonts w:cs="Calibri"/>
          <w:color w:val="000000"/>
          <w:sz w:val="28"/>
          <w:szCs w:val="28"/>
        </w:rPr>
        <w:t xml:space="preserve"> (Google Docs is acceptable)</w:t>
      </w:r>
      <w:r w:rsidRPr="00F00E02">
        <w:rPr>
          <w:rFonts w:cs="Calibri"/>
          <w:color w:val="000000"/>
          <w:sz w:val="28"/>
          <w:szCs w:val="28"/>
        </w:rPr>
        <w:t xml:space="preserve"> to </w:t>
      </w:r>
      <w:r w:rsidR="004A0D43">
        <w:rPr>
          <w:rFonts w:cs="Calibri"/>
          <w:color w:val="000000"/>
          <w:sz w:val="28"/>
          <w:szCs w:val="28"/>
        </w:rPr>
        <w:t xml:space="preserve">          </w:t>
      </w:r>
      <w:r w:rsidRPr="00F00E02">
        <w:rPr>
          <w:rFonts w:cs="Calibri"/>
          <w:color w:val="000000"/>
          <w:sz w:val="28"/>
          <w:szCs w:val="28"/>
        </w:rPr>
        <w:t>Lynn Sessler Neitzel @</w:t>
      </w:r>
      <w:hyperlink r:id="rId6" w:history="1">
        <w:r w:rsidR="00D5167B" w:rsidRPr="00F00E02">
          <w:rPr>
            <w:rStyle w:val="Hyperlink"/>
            <w:rFonts w:cs="Calibri"/>
            <w:sz w:val="28"/>
            <w:szCs w:val="28"/>
          </w:rPr>
          <w:t>lmneitzel@gmail.com</w:t>
        </w:r>
      </w:hyperlink>
    </w:p>
    <w:p w:rsidR="00D5167B" w:rsidRPr="00A4150E" w:rsidRDefault="00D5167B" w:rsidP="00A4150E">
      <w:pPr>
        <w:jc w:val="center"/>
      </w:pPr>
    </w:p>
    <w:sectPr w:rsidR="00D5167B" w:rsidRPr="00A4150E" w:rsidSect="00F00E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Bol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82BDE"/>
    <w:multiLevelType w:val="hybridMultilevel"/>
    <w:tmpl w:val="358E0740"/>
    <w:lvl w:ilvl="0" w:tplc="8F5887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B03FA4"/>
    <w:multiLevelType w:val="hybridMultilevel"/>
    <w:tmpl w:val="902A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8E4B6F"/>
    <w:multiLevelType w:val="hybridMultilevel"/>
    <w:tmpl w:val="37288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3732C2"/>
    <w:multiLevelType w:val="hybridMultilevel"/>
    <w:tmpl w:val="0E926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5D5FC9"/>
    <w:multiLevelType w:val="hybridMultilevel"/>
    <w:tmpl w:val="7F5C4E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D352219"/>
    <w:multiLevelType w:val="hybridMultilevel"/>
    <w:tmpl w:val="88EC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50E"/>
    <w:rsid w:val="003C3413"/>
    <w:rsid w:val="004A0D43"/>
    <w:rsid w:val="006F0AD9"/>
    <w:rsid w:val="008B6B67"/>
    <w:rsid w:val="00A4150E"/>
    <w:rsid w:val="00D5167B"/>
    <w:rsid w:val="00E030E3"/>
    <w:rsid w:val="00F00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221038-AD75-404E-B33E-89432613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50E"/>
    <w:pPr>
      <w:ind w:left="720"/>
      <w:contextualSpacing/>
    </w:pPr>
  </w:style>
  <w:style w:type="character" w:styleId="Hyperlink">
    <w:name w:val="Hyperlink"/>
    <w:basedOn w:val="DefaultParagraphFont"/>
    <w:uiPriority w:val="99"/>
    <w:unhideWhenUsed/>
    <w:rsid w:val="00D51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18753">
      <w:bodyDiv w:val="1"/>
      <w:marLeft w:val="0"/>
      <w:marRight w:val="0"/>
      <w:marTop w:val="0"/>
      <w:marBottom w:val="0"/>
      <w:divBdr>
        <w:top w:val="none" w:sz="0" w:space="0" w:color="auto"/>
        <w:left w:val="none" w:sz="0" w:space="0" w:color="auto"/>
        <w:bottom w:val="none" w:sz="0" w:space="0" w:color="auto"/>
        <w:right w:val="none" w:sz="0" w:space="0" w:color="auto"/>
      </w:divBdr>
    </w:div>
    <w:div w:id="128149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mneitzel@gmail.com" TargetMode="External"/><Relationship Id="rId5" Type="http://schemas.openxmlformats.org/officeDocument/2006/relationships/hyperlink" Target="http://www.flesfestcredit.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Neitzel</dc:creator>
  <cp:lastModifiedBy>Neitzel, Lynn</cp:lastModifiedBy>
  <cp:revision>3</cp:revision>
  <dcterms:created xsi:type="dcterms:W3CDTF">2016-02-25T20:17:00Z</dcterms:created>
  <dcterms:modified xsi:type="dcterms:W3CDTF">2016-02-25T20:23:00Z</dcterms:modified>
</cp:coreProperties>
</file>